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05A" w:rsidRPr="00036E21" w:rsidRDefault="00A5005A" w:rsidP="00A5005A">
      <w:pPr>
        <w:tabs>
          <w:tab w:val="left" w:pos="142"/>
          <w:tab w:val="left" w:pos="7530"/>
        </w:tabs>
        <w:spacing w:after="120"/>
        <w:jc w:val="center"/>
        <w:rPr>
          <w:b/>
          <w:sz w:val="24"/>
        </w:rPr>
      </w:pPr>
      <w:r w:rsidRPr="00036E21">
        <w:rPr>
          <w:b/>
          <w:sz w:val="24"/>
        </w:rPr>
        <w:t>SZKOLNY ZESTAW PROGRAMÓW NAUCZANIA</w:t>
      </w:r>
    </w:p>
    <w:p w:rsidR="00A5005A" w:rsidRPr="00A5005A" w:rsidRDefault="00A5005A" w:rsidP="00A5005A">
      <w:pPr>
        <w:tabs>
          <w:tab w:val="left" w:pos="142"/>
          <w:tab w:val="left" w:pos="7530"/>
        </w:tabs>
        <w:spacing w:after="120"/>
        <w:jc w:val="center"/>
        <w:rPr>
          <w:sz w:val="24"/>
        </w:rPr>
      </w:pPr>
      <w:r w:rsidRPr="00A5005A">
        <w:rPr>
          <w:sz w:val="24"/>
        </w:rPr>
        <w:t xml:space="preserve">KSZTAŁCENIE OGÓLNE, ROK SZKOLNY </w:t>
      </w:r>
      <w:r w:rsidRPr="00390DF1">
        <w:rPr>
          <w:b/>
          <w:sz w:val="24"/>
        </w:rPr>
        <w:t>201</w:t>
      </w:r>
      <w:r w:rsidR="00825FD1">
        <w:rPr>
          <w:b/>
          <w:sz w:val="24"/>
        </w:rPr>
        <w:t>7</w:t>
      </w:r>
      <w:r w:rsidRPr="00390DF1">
        <w:rPr>
          <w:b/>
          <w:sz w:val="24"/>
        </w:rPr>
        <w:t>/201</w:t>
      </w:r>
      <w:r w:rsidR="00825FD1">
        <w:rPr>
          <w:b/>
          <w:sz w:val="24"/>
        </w:rPr>
        <w:t>8</w:t>
      </w:r>
    </w:p>
    <w:p w:rsidR="00A5005A" w:rsidRPr="00A5005A" w:rsidRDefault="00A5005A" w:rsidP="00A5005A">
      <w:pPr>
        <w:tabs>
          <w:tab w:val="left" w:pos="142"/>
          <w:tab w:val="left" w:pos="7530"/>
        </w:tabs>
        <w:spacing w:after="120"/>
        <w:jc w:val="center"/>
        <w:rPr>
          <w:sz w:val="24"/>
        </w:rPr>
      </w:pPr>
      <w:r w:rsidRPr="00A5005A">
        <w:rPr>
          <w:sz w:val="24"/>
        </w:rPr>
        <w:t>CENTRUM KSZTAŁCENIA USTAWICZNEGO NR 1 W ZABRZU</w:t>
      </w:r>
    </w:p>
    <w:p w:rsidR="00A5005A" w:rsidRPr="00036E21" w:rsidRDefault="00A5005A" w:rsidP="00A5005A">
      <w:pPr>
        <w:tabs>
          <w:tab w:val="left" w:pos="142"/>
          <w:tab w:val="left" w:pos="7530"/>
        </w:tabs>
        <w:spacing w:after="120"/>
        <w:jc w:val="center"/>
        <w:rPr>
          <w:b/>
          <w:sz w:val="24"/>
        </w:rPr>
      </w:pPr>
      <w:r w:rsidRPr="00036E21">
        <w:rPr>
          <w:b/>
          <w:sz w:val="24"/>
        </w:rPr>
        <w:t>II LICEUM OGÓLNOKSZTAŁCĄCE W ZABRZU</w:t>
      </w:r>
    </w:p>
    <w:p w:rsidR="00A5005A" w:rsidRPr="00A5005A" w:rsidRDefault="00825FD1" w:rsidP="00A5005A">
      <w:pPr>
        <w:tabs>
          <w:tab w:val="left" w:pos="142"/>
          <w:tab w:val="left" w:pos="7530"/>
        </w:tabs>
        <w:spacing w:after="120"/>
        <w:jc w:val="center"/>
        <w:rPr>
          <w:sz w:val="24"/>
        </w:rPr>
      </w:pPr>
      <w:r>
        <w:rPr>
          <w:sz w:val="24"/>
        </w:rPr>
        <w:t>KLASA</w:t>
      </w:r>
      <w:r w:rsidR="0041069E">
        <w:rPr>
          <w:sz w:val="24"/>
        </w:rPr>
        <w:t xml:space="preserve"> </w:t>
      </w:r>
      <w:r w:rsidR="00EA6157">
        <w:rPr>
          <w:sz w:val="24"/>
        </w:rPr>
        <w:t>II</w:t>
      </w:r>
      <w:r w:rsidR="00CA5A56">
        <w:rPr>
          <w:sz w:val="24"/>
        </w:rPr>
        <w:t>,</w:t>
      </w:r>
      <w:r w:rsidR="0041069E">
        <w:rPr>
          <w:sz w:val="24"/>
        </w:rPr>
        <w:t xml:space="preserve"> </w:t>
      </w:r>
      <w:r w:rsidR="00CA5A56">
        <w:rPr>
          <w:sz w:val="24"/>
        </w:rPr>
        <w:t>III</w:t>
      </w:r>
    </w:p>
    <w:p w:rsidR="00A5005A" w:rsidRPr="00A5005A" w:rsidRDefault="00A5005A">
      <w:pPr>
        <w:rPr>
          <w:sz w:val="24"/>
        </w:rPr>
      </w:pPr>
    </w:p>
    <w:tbl>
      <w:tblPr>
        <w:tblStyle w:val="Tabela-Siatka"/>
        <w:tblW w:w="0" w:type="auto"/>
        <w:tblLook w:val="04A0"/>
      </w:tblPr>
      <w:tblGrid>
        <w:gridCol w:w="1859"/>
        <w:gridCol w:w="2094"/>
        <w:gridCol w:w="6390"/>
        <w:gridCol w:w="3631"/>
      </w:tblGrid>
      <w:tr w:rsidR="00EA6157" w:rsidRPr="00EA6157" w:rsidTr="00B17CD9">
        <w:trPr>
          <w:trHeight w:val="308"/>
        </w:trPr>
        <w:tc>
          <w:tcPr>
            <w:tcW w:w="1859" w:type="dxa"/>
            <w:noWrap/>
            <w:vAlign w:val="center"/>
            <w:hideMark/>
          </w:tcPr>
          <w:p w:rsidR="00B17CD9" w:rsidRPr="00EA6157" w:rsidRDefault="00B17CD9" w:rsidP="00A5005A">
            <w:pPr>
              <w:jc w:val="center"/>
              <w:rPr>
                <w:b/>
              </w:rPr>
            </w:pPr>
            <w:r w:rsidRPr="00EA6157">
              <w:rPr>
                <w:b/>
              </w:rPr>
              <w:t>Numer w SZPN</w:t>
            </w:r>
          </w:p>
        </w:tc>
        <w:tc>
          <w:tcPr>
            <w:tcW w:w="2094" w:type="dxa"/>
            <w:noWrap/>
            <w:vAlign w:val="center"/>
            <w:hideMark/>
          </w:tcPr>
          <w:p w:rsidR="00B17CD9" w:rsidRPr="00EA6157" w:rsidRDefault="00B17CD9" w:rsidP="00A5005A">
            <w:pPr>
              <w:jc w:val="center"/>
              <w:rPr>
                <w:b/>
              </w:rPr>
            </w:pPr>
            <w:r w:rsidRPr="00EA6157">
              <w:rPr>
                <w:b/>
              </w:rPr>
              <w:t>Przedmiot</w:t>
            </w:r>
          </w:p>
        </w:tc>
        <w:tc>
          <w:tcPr>
            <w:tcW w:w="6390" w:type="dxa"/>
            <w:noWrap/>
            <w:vAlign w:val="center"/>
            <w:hideMark/>
          </w:tcPr>
          <w:p w:rsidR="00B17CD9" w:rsidRPr="00EA6157" w:rsidRDefault="00B17CD9" w:rsidP="00A5005A">
            <w:pPr>
              <w:jc w:val="center"/>
              <w:rPr>
                <w:b/>
              </w:rPr>
            </w:pPr>
            <w:r w:rsidRPr="00EA6157">
              <w:rPr>
                <w:b/>
              </w:rPr>
              <w:t>Tytuł</w:t>
            </w:r>
          </w:p>
        </w:tc>
        <w:tc>
          <w:tcPr>
            <w:tcW w:w="3631" w:type="dxa"/>
            <w:noWrap/>
            <w:vAlign w:val="center"/>
            <w:hideMark/>
          </w:tcPr>
          <w:p w:rsidR="00B17CD9" w:rsidRPr="00EA6157" w:rsidRDefault="00B17CD9" w:rsidP="00A5005A">
            <w:pPr>
              <w:jc w:val="center"/>
              <w:rPr>
                <w:b/>
              </w:rPr>
            </w:pPr>
            <w:r w:rsidRPr="00EA6157">
              <w:rPr>
                <w:b/>
              </w:rPr>
              <w:t>Autor</w:t>
            </w:r>
          </w:p>
        </w:tc>
      </w:tr>
      <w:tr w:rsidR="00EA6157" w:rsidRPr="00EA6157" w:rsidTr="00B17CD9">
        <w:trPr>
          <w:trHeight w:val="827"/>
        </w:trPr>
        <w:tc>
          <w:tcPr>
            <w:tcW w:w="1859" w:type="dxa"/>
            <w:noWrap/>
            <w:hideMark/>
          </w:tcPr>
          <w:p w:rsidR="00B17CD9" w:rsidRPr="00EA6157" w:rsidRDefault="00B17CD9" w:rsidP="00036E21">
            <w:r w:rsidRPr="00EA6157">
              <w:t>1/CKU/LO/JP</w:t>
            </w:r>
          </w:p>
        </w:tc>
        <w:tc>
          <w:tcPr>
            <w:tcW w:w="2094" w:type="dxa"/>
            <w:noWrap/>
            <w:hideMark/>
          </w:tcPr>
          <w:p w:rsidR="00B17CD9" w:rsidRPr="00EA6157" w:rsidRDefault="00B17CD9" w:rsidP="00036E21">
            <w:r w:rsidRPr="00EA6157">
              <w:t>Język polski</w:t>
            </w:r>
          </w:p>
        </w:tc>
        <w:tc>
          <w:tcPr>
            <w:tcW w:w="6390" w:type="dxa"/>
            <w:noWrap/>
            <w:hideMark/>
          </w:tcPr>
          <w:p w:rsidR="00B17CD9" w:rsidRPr="00ED01E4" w:rsidRDefault="00B17CD9" w:rsidP="00B17CD9">
            <w:pPr>
              <w:jc w:val="both"/>
            </w:pPr>
            <w:r w:rsidRPr="00ED01E4">
              <w:rPr>
                <w:bCs/>
              </w:rPr>
              <w:t>Ponad słowami</w:t>
            </w:r>
            <w:r w:rsidR="00ED01E4">
              <w:rPr>
                <w:bCs/>
              </w:rPr>
              <w:t>.</w:t>
            </w:r>
            <w:r w:rsidRPr="00ED01E4">
              <w:rPr>
                <w:bCs/>
              </w:rPr>
              <w:t xml:space="preserve"> </w:t>
            </w:r>
          </w:p>
          <w:p w:rsidR="00B17CD9" w:rsidRPr="00ED01E4" w:rsidRDefault="00B17CD9" w:rsidP="00EA6157">
            <w:pPr>
              <w:jc w:val="both"/>
            </w:pPr>
            <w:r w:rsidRPr="00ED01E4">
              <w:t xml:space="preserve">Program nauczania przedmiotu </w:t>
            </w:r>
            <w:r w:rsidRPr="00ED01E4">
              <w:rPr>
                <w:i/>
                <w:iCs/>
              </w:rPr>
              <w:t xml:space="preserve">język polski </w:t>
            </w:r>
            <w:r w:rsidRPr="00ED01E4">
              <w:t>w liceum i technikum (zgodny z nową podstawą programową i obowiązujący od roku szkolnego 2012/2013)</w:t>
            </w:r>
            <w:r w:rsidR="00EA6157" w:rsidRPr="00ED01E4">
              <w:t>.  Nowa Era 2012</w:t>
            </w:r>
          </w:p>
        </w:tc>
        <w:tc>
          <w:tcPr>
            <w:tcW w:w="3631" w:type="dxa"/>
            <w:noWrap/>
            <w:hideMark/>
          </w:tcPr>
          <w:p w:rsidR="00B17CD9" w:rsidRPr="00EA6157" w:rsidRDefault="00B17CD9" w:rsidP="00B17CD9">
            <w:r w:rsidRPr="00EA6157">
              <w:rPr>
                <w:sz w:val="23"/>
                <w:szCs w:val="23"/>
              </w:rPr>
              <w:t>Barbara Łabęcka</w:t>
            </w:r>
          </w:p>
        </w:tc>
      </w:tr>
      <w:tr w:rsidR="00EA6157" w:rsidRPr="00EA6157" w:rsidTr="00B17CD9">
        <w:trPr>
          <w:trHeight w:val="827"/>
        </w:trPr>
        <w:tc>
          <w:tcPr>
            <w:tcW w:w="1859" w:type="dxa"/>
            <w:noWrap/>
            <w:hideMark/>
          </w:tcPr>
          <w:p w:rsidR="00B17CD9" w:rsidRPr="00EA6157" w:rsidRDefault="00B17CD9" w:rsidP="00036E21">
            <w:r w:rsidRPr="00EA6157">
              <w:t>2/CKU/LO/JA</w:t>
            </w:r>
          </w:p>
        </w:tc>
        <w:tc>
          <w:tcPr>
            <w:tcW w:w="2094" w:type="dxa"/>
            <w:noWrap/>
            <w:hideMark/>
          </w:tcPr>
          <w:p w:rsidR="00B17CD9" w:rsidRPr="00EA6157" w:rsidRDefault="00B17CD9" w:rsidP="00036E21">
            <w:r w:rsidRPr="00EA6157">
              <w:t xml:space="preserve">Język angielski </w:t>
            </w:r>
          </w:p>
        </w:tc>
        <w:tc>
          <w:tcPr>
            <w:tcW w:w="6390" w:type="dxa"/>
            <w:noWrap/>
            <w:hideMark/>
          </w:tcPr>
          <w:p w:rsidR="00B17CD9" w:rsidRPr="00EA6157" w:rsidRDefault="00B17CD9" w:rsidP="00036E21">
            <w:pPr>
              <w:jc w:val="both"/>
            </w:pPr>
            <w:r w:rsidRPr="00EA6157">
              <w:rPr>
                <w:rFonts w:cs="Times New Roman"/>
              </w:rPr>
              <w:t>Program nauczania języka angielskiego w  liceum ogólnokształcącym, liceum profilowanym i technikum. IV etap edukacyjny. Poziom IV.1 dla uczniów kontynuujących naukę w zakresie podstawowym (na podbudowie poziomu III.0 lub w zakresie rozszerzonym na podbudowie poziomu III.1</w:t>
            </w:r>
          </w:p>
        </w:tc>
        <w:tc>
          <w:tcPr>
            <w:tcW w:w="3631" w:type="dxa"/>
            <w:noWrap/>
            <w:hideMark/>
          </w:tcPr>
          <w:p w:rsidR="00B17CD9" w:rsidRPr="00EA6157" w:rsidRDefault="00B17CD9" w:rsidP="00036E21">
            <w:r w:rsidRPr="00EA6157">
              <w:rPr>
                <w:rFonts w:cs="Times New Roman"/>
              </w:rPr>
              <w:t xml:space="preserve">Maria Kłos, Anna </w:t>
            </w:r>
            <w:proofErr w:type="spellStart"/>
            <w:r w:rsidRPr="00EA6157">
              <w:rPr>
                <w:rFonts w:cs="Times New Roman"/>
              </w:rPr>
              <w:t>Sikorzyńska</w:t>
            </w:r>
            <w:proofErr w:type="spellEnd"/>
            <w:r w:rsidRPr="00EA6157">
              <w:rPr>
                <w:rFonts w:cs="Times New Roman"/>
              </w:rPr>
              <w:t>, Barbara Czarnecka-Cicha</w:t>
            </w:r>
          </w:p>
        </w:tc>
      </w:tr>
      <w:tr w:rsidR="00EA6157" w:rsidRPr="00EA6157" w:rsidTr="00B17CD9">
        <w:trPr>
          <w:trHeight w:val="827"/>
        </w:trPr>
        <w:tc>
          <w:tcPr>
            <w:tcW w:w="1859" w:type="dxa"/>
            <w:noWrap/>
            <w:hideMark/>
          </w:tcPr>
          <w:p w:rsidR="00B17CD9" w:rsidRPr="00EA6157" w:rsidRDefault="00EA6157" w:rsidP="00036E21">
            <w:r w:rsidRPr="00EA6157">
              <w:t>3</w:t>
            </w:r>
            <w:r w:rsidR="00B17CD9" w:rsidRPr="00EA6157">
              <w:t>/CKU/</w:t>
            </w:r>
            <w:r w:rsidR="00CE01EB">
              <w:t>LO/M</w:t>
            </w:r>
          </w:p>
        </w:tc>
        <w:tc>
          <w:tcPr>
            <w:tcW w:w="2094" w:type="dxa"/>
            <w:noWrap/>
            <w:hideMark/>
          </w:tcPr>
          <w:p w:rsidR="00B17CD9" w:rsidRPr="00EA6157" w:rsidRDefault="00B17CD9" w:rsidP="00036E21">
            <w:r w:rsidRPr="00EA6157">
              <w:t>Matematyka</w:t>
            </w:r>
          </w:p>
        </w:tc>
        <w:tc>
          <w:tcPr>
            <w:tcW w:w="6390" w:type="dxa"/>
            <w:noWrap/>
            <w:hideMark/>
          </w:tcPr>
          <w:p w:rsidR="00B17CD9" w:rsidRPr="00EA6157" w:rsidRDefault="00B17CD9" w:rsidP="00BC414F">
            <w:pPr>
              <w:jc w:val="both"/>
            </w:pPr>
            <w:r w:rsidRPr="00EA6157">
              <w:t>Program nauczania do nauczania matematyki dla zakresu podstawowego w technikach i liceach ogólnokształcących</w:t>
            </w:r>
            <w:r w:rsidR="00BC414F">
              <w:t xml:space="preserve"> </w:t>
            </w:r>
            <w:r w:rsidR="00BC414F">
              <w:rPr>
                <w:rFonts w:ascii="Calibri" w:eastAsia="Calibri" w:hAnsi="Calibri" w:cs="Times New Roman"/>
              </w:rPr>
              <w:t xml:space="preserve">do </w:t>
            </w:r>
            <w:r w:rsidR="00BC414F">
              <w:t>p</w:t>
            </w:r>
            <w:r w:rsidR="00BC414F">
              <w:rPr>
                <w:rFonts w:ascii="Calibri" w:eastAsia="Calibri" w:hAnsi="Calibri" w:cs="Times New Roman"/>
              </w:rPr>
              <w:t>odręcznika</w:t>
            </w:r>
            <w:r w:rsidR="00BC414F">
              <w:t xml:space="preserve"> </w:t>
            </w:r>
            <w:r w:rsidR="00BC414F">
              <w:rPr>
                <w:rFonts w:ascii="Calibri" w:eastAsia="Calibri" w:hAnsi="Calibri" w:cs="Times New Roman"/>
              </w:rPr>
              <w:t>z serii „Matematyka w otaczającym nas świecie” Wydawnictwa Podkow</w:t>
            </w:r>
            <w:r w:rsidR="00BC414F">
              <w:t>a</w:t>
            </w:r>
          </w:p>
        </w:tc>
        <w:tc>
          <w:tcPr>
            <w:tcW w:w="3631" w:type="dxa"/>
            <w:noWrap/>
            <w:hideMark/>
          </w:tcPr>
          <w:p w:rsidR="00B17CD9" w:rsidRDefault="00B17CD9">
            <w:r w:rsidRPr="00EA6157">
              <w:t xml:space="preserve">Alicja </w:t>
            </w:r>
            <w:proofErr w:type="spellStart"/>
            <w:r w:rsidRPr="00EA6157">
              <w:t>Cewe</w:t>
            </w:r>
            <w:proofErr w:type="spellEnd"/>
          </w:p>
          <w:p w:rsidR="00BC414F" w:rsidRPr="00EA6157" w:rsidRDefault="00BC414F">
            <w:r>
              <w:t>Maria Kruk</w:t>
            </w:r>
          </w:p>
          <w:p w:rsidR="00B17CD9" w:rsidRPr="00EA6157" w:rsidRDefault="00B17CD9">
            <w:r w:rsidRPr="00EA6157">
              <w:t>Halina Nahorska</w:t>
            </w:r>
          </w:p>
          <w:p w:rsidR="00B17CD9" w:rsidRPr="00EA6157" w:rsidRDefault="00285D74">
            <w:r>
              <w:t>A</w:t>
            </w:r>
            <w:r w:rsidR="00B17CD9" w:rsidRPr="00EA6157">
              <w:t xml:space="preserve">lina </w:t>
            </w:r>
            <w:proofErr w:type="spellStart"/>
            <w:r w:rsidR="00B17CD9" w:rsidRPr="00EA6157">
              <w:t>Magryś-Walczak</w:t>
            </w:r>
            <w:proofErr w:type="spellEnd"/>
          </w:p>
        </w:tc>
      </w:tr>
      <w:tr w:rsidR="00ED01E4" w:rsidRPr="00EA6157" w:rsidTr="00ED2A09">
        <w:trPr>
          <w:trHeight w:val="827"/>
        </w:trPr>
        <w:tc>
          <w:tcPr>
            <w:tcW w:w="1859" w:type="dxa"/>
            <w:noWrap/>
          </w:tcPr>
          <w:p w:rsidR="00ED01E4" w:rsidRPr="00EA6157" w:rsidRDefault="00ED01E4" w:rsidP="00036E21">
            <w:r>
              <w:t>4/CKU/LO/G</w:t>
            </w:r>
            <w:r w:rsidR="00042E9C">
              <w:t>P</w:t>
            </w:r>
          </w:p>
        </w:tc>
        <w:tc>
          <w:tcPr>
            <w:tcW w:w="2094" w:type="dxa"/>
            <w:vMerge w:val="restart"/>
            <w:noWrap/>
            <w:vAlign w:val="center"/>
          </w:tcPr>
          <w:p w:rsidR="00ED01E4" w:rsidRPr="00EA6157" w:rsidRDefault="00ED01E4" w:rsidP="00ED2A09">
            <w:r>
              <w:t>Geografia</w:t>
            </w:r>
            <w:bookmarkStart w:id="0" w:name="_GoBack"/>
            <w:bookmarkEnd w:id="0"/>
          </w:p>
        </w:tc>
        <w:tc>
          <w:tcPr>
            <w:tcW w:w="6390" w:type="dxa"/>
            <w:noWrap/>
          </w:tcPr>
          <w:p w:rsidR="00ED01E4" w:rsidRPr="00EA6157" w:rsidRDefault="00ED01E4" w:rsidP="00ED01E4">
            <w:pPr>
              <w:jc w:val="both"/>
            </w:pPr>
            <w:r w:rsidRPr="00ED01E4">
              <w:rPr>
                <w:bCs/>
              </w:rPr>
              <w:t>Program nauczania geografii w zakresie podstawowym dla liceum ogólnokształcąceg</w:t>
            </w:r>
            <w:r>
              <w:rPr>
                <w:bCs/>
              </w:rPr>
              <w:t xml:space="preserve">o i technikum. Oblicza geografii.  </w:t>
            </w:r>
            <w:r w:rsidRPr="00ED01E4">
              <w:t>Nowa Era, 2012</w:t>
            </w:r>
          </w:p>
        </w:tc>
        <w:tc>
          <w:tcPr>
            <w:tcW w:w="3631" w:type="dxa"/>
            <w:noWrap/>
          </w:tcPr>
          <w:p w:rsidR="00ED01E4" w:rsidRPr="00EA6157" w:rsidRDefault="00ED01E4" w:rsidP="00ED01E4">
            <w:r w:rsidRPr="00ED01E4">
              <w:t>Ew</w:t>
            </w:r>
            <w:r>
              <w:t>a</w:t>
            </w:r>
            <w:r w:rsidRPr="00ED01E4">
              <w:t xml:space="preserve"> Mari</w:t>
            </w:r>
            <w:r>
              <w:t>a</w:t>
            </w:r>
            <w:r w:rsidRPr="00ED01E4">
              <w:t xml:space="preserve"> Tuz</w:t>
            </w:r>
          </w:p>
        </w:tc>
      </w:tr>
      <w:tr w:rsidR="00ED01E4" w:rsidRPr="00EA6157" w:rsidTr="00B17CD9">
        <w:trPr>
          <w:trHeight w:val="827"/>
        </w:trPr>
        <w:tc>
          <w:tcPr>
            <w:tcW w:w="1859" w:type="dxa"/>
            <w:noWrap/>
          </w:tcPr>
          <w:p w:rsidR="00ED01E4" w:rsidRDefault="00ED01E4" w:rsidP="00036E21">
            <w:r>
              <w:t>5/CKU/LO/G</w:t>
            </w:r>
            <w:r w:rsidR="00042E9C">
              <w:t>R</w:t>
            </w:r>
          </w:p>
        </w:tc>
        <w:tc>
          <w:tcPr>
            <w:tcW w:w="2094" w:type="dxa"/>
            <w:vMerge/>
            <w:noWrap/>
          </w:tcPr>
          <w:p w:rsidR="00ED01E4" w:rsidRDefault="00ED01E4" w:rsidP="00036E21"/>
        </w:tc>
        <w:tc>
          <w:tcPr>
            <w:tcW w:w="6390" w:type="dxa"/>
            <w:noWrap/>
          </w:tcPr>
          <w:p w:rsidR="00ED01E4" w:rsidRPr="00ED01E4" w:rsidRDefault="00ED01E4" w:rsidP="00ED01E4">
            <w:pPr>
              <w:jc w:val="both"/>
              <w:rPr>
                <w:bCs/>
              </w:rPr>
            </w:pPr>
            <w:r w:rsidRPr="00ED01E4">
              <w:rPr>
                <w:bCs/>
              </w:rPr>
              <w:t>Program nauczania geografii w zakresie rozszerzonym dla liceum ogólnokształcącego i technikum. Oblicza geografii</w:t>
            </w:r>
            <w:r>
              <w:rPr>
                <w:bCs/>
              </w:rPr>
              <w:t xml:space="preserve">.  </w:t>
            </w:r>
            <w:r w:rsidRPr="00ED01E4">
              <w:rPr>
                <w:bCs/>
              </w:rPr>
              <w:t>Nowa Era, 2012</w:t>
            </w:r>
          </w:p>
        </w:tc>
        <w:tc>
          <w:tcPr>
            <w:tcW w:w="3631" w:type="dxa"/>
            <w:noWrap/>
          </w:tcPr>
          <w:p w:rsidR="00ED01E4" w:rsidRPr="00ED01E4" w:rsidRDefault="00ED01E4" w:rsidP="00ED01E4">
            <w:r w:rsidRPr="00ED01E4">
              <w:rPr>
                <w:bCs/>
              </w:rPr>
              <w:t>Ew</w:t>
            </w:r>
            <w:r>
              <w:rPr>
                <w:bCs/>
              </w:rPr>
              <w:t>a</w:t>
            </w:r>
            <w:r w:rsidRPr="00ED01E4">
              <w:rPr>
                <w:bCs/>
              </w:rPr>
              <w:t xml:space="preserve"> Mari</w:t>
            </w:r>
            <w:r>
              <w:rPr>
                <w:bCs/>
              </w:rPr>
              <w:t>a Tuz i Dawid</w:t>
            </w:r>
            <w:r w:rsidRPr="00ED01E4">
              <w:rPr>
                <w:bCs/>
              </w:rPr>
              <w:t xml:space="preserve"> Szczypiński</w:t>
            </w:r>
          </w:p>
        </w:tc>
      </w:tr>
      <w:tr w:rsidR="00E77B6E" w:rsidRPr="00EA6157" w:rsidTr="00B17CD9">
        <w:trPr>
          <w:trHeight w:val="827"/>
        </w:trPr>
        <w:tc>
          <w:tcPr>
            <w:tcW w:w="1859" w:type="dxa"/>
            <w:noWrap/>
          </w:tcPr>
          <w:p w:rsidR="00E77B6E" w:rsidRDefault="00E77B6E" w:rsidP="00E77B6E">
            <w:r>
              <w:t>6/CKU/LO/F</w:t>
            </w:r>
          </w:p>
        </w:tc>
        <w:tc>
          <w:tcPr>
            <w:tcW w:w="2094" w:type="dxa"/>
            <w:noWrap/>
          </w:tcPr>
          <w:p w:rsidR="00E77B6E" w:rsidRDefault="00E77B6E" w:rsidP="00036E21">
            <w:r>
              <w:t>Fizyka</w:t>
            </w:r>
          </w:p>
        </w:tc>
        <w:tc>
          <w:tcPr>
            <w:tcW w:w="6390" w:type="dxa"/>
            <w:noWrap/>
          </w:tcPr>
          <w:p w:rsidR="00E77B6E" w:rsidRPr="00ED01E4" w:rsidRDefault="00E77B6E" w:rsidP="00E77B6E">
            <w:pPr>
              <w:jc w:val="both"/>
              <w:rPr>
                <w:bCs/>
              </w:rPr>
            </w:pPr>
            <w:r>
              <w:rPr>
                <w:bCs/>
              </w:rPr>
              <w:t>"Odkryć fizykę"</w:t>
            </w:r>
            <w:r w:rsidR="00897DD1">
              <w:rPr>
                <w:bCs/>
              </w:rPr>
              <w:t>.</w:t>
            </w:r>
            <w:r>
              <w:rPr>
                <w:bCs/>
              </w:rPr>
              <w:t xml:space="preserve"> </w:t>
            </w:r>
            <w:r w:rsidRPr="00E77B6E">
              <w:rPr>
                <w:bCs/>
              </w:rPr>
              <w:t>Program nauczania fizyki</w:t>
            </w:r>
            <w:r>
              <w:rPr>
                <w:bCs/>
              </w:rPr>
              <w:t xml:space="preserve"> </w:t>
            </w:r>
            <w:r w:rsidRPr="00E77B6E">
              <w:rPr>
                <w:bCs/>
              </w:rPr>
              <w:t>dla szkół ponadgimnazjalnych</w:t>
            </w:r>
            <w:r>
              <w:rPr>
                <w:bCs/>
              </w:rPr>
              <w:t xml:space="preserve"> </w:t>
            </w:r>
            <w:r w:rsidRPr="00E77B6E">
              <w:rPr>
                <w:bCs/>
              </w:rPr>
              <w:t>zakres podstawowy</w:t>
            </w:r>
            <w:r>
              <w:rPr>
                <w:bCs/>
              </w:rPr>
              <w:t xml:space="preserve">. </w:t>
            </w:r>
            <w:r w:rsidRPr="00ED01E4">
              <w:rPr>
                <w:bCs/>
              </w:rPr>
              <w:t>Nowa Era, 2012</w:t>
            </w:r>
          </w:p>
        </w:tc>
        <w:tc>
          <w:tcPr>
            <w:tcW w:w="3631" w:type="dxa"/>
            <w:noWrap/>
          </w:tcPr>
          <w:p w:rsidR="00E77B6E" w:rsidRPr="00ED01E4" w:rsidRDefault="00E77B6E" w:rsidP="006123E2">
            <w:pPr>
              <w:rPr>
                <w:bCs/>
              </w:rPr>
            </w:pPr>
            <w:r w:rsidRPr="00E77B6E">
              <w:rPr>
                <w:bCs/>
              </w:rPr>
              <w:t>Marcin Braun</w:t>
            </w:r>
            <w:r w:rsidR="006123E2">
              <w:rPr>
                <w:bCs/>
              </w:rPr>
              <w:t xml:space="preserve">, </w:t>
            </w:r>
            <w:r w:rsidRPr="00E77B6E">
              <w:rPr>
                <w:bCs/>
              </w:rPr>
              <w:t>Weronika Śliwa</w:t>
            </w:r>
          </w:p>
        </w:tc>
      </w:tr>
      <w:tr w:rsidR="00F77700" w:rsidRPr="00EA6157" w:rsidTr="00B17CD9">
        <w:trPr>
          <w:trHeight w:val="827"/>
        </w:trPr>
        <w:tc>
          <w:tcPr>
            <w:tcW w:w="1859" w:type="dxa"/>
            <w:noWrap/>
          </w:tcPr>
          <w:p w:rsidR="00F77700" w:rsidRDefault="00F77700" w:rsidP="00F77700">
            <w:r>
              <w:lastRenderedPageBreak/>
              <w:t>7/CKU/LO/B</w:t>
            </w:r>
          </w:p>
        </w:tc>
        <w:tc>
          <w:tcPr>
            <w:tcW w:w="2094" w:type="dxa"/>
            <w:noWrap/>
          </w:tcPr>
          <w:p w:rsidR="00F77700" w:rsidRDefault="006123E2" w:rsidP="00036E21">
            <w:r>
              <w:t>Biologia</w:t>
            </w:r>
          </w:p>
        </w:tc>
        <w:tc>
          <w:tcPr>
            <w:tcW w:w="6390" w:type="dxa"/>
            <w:noWrap/>
          </w:tcPr>
          <w:p w:rsidR="00F77700" w:rsidRDefault="006123E2" w:rsidP="006123E2">
            <w:pPr>
              <w:jc w:val="both"/>
              <w:rPr>
                <w:bCs/>
              </w:rPr>
            </w:pPr>
            <w:r w:rsidRPr="006123E2">
              <w:rPr>
                <w:bCs/>
              </w:rPr>
              <w:t xml:space="preserve">Program nauczania biologii dla szkół ponadgimnazjalnych. Seria </w:t>
            </w:r>
            <w:r>
              <w:rPr>
                <w:bCs/>
              </w:rPr>
              <w:t>"Odkrywamy na nowo".</w:t>
            </w:r>
            <w:r w:rsidRPr="006123E2">
              <w:rPr>
                <w:bCs/>
              </w:rPr>
              <w:t xml:space="preserve"> Zakres kształcenia podstawowy. Wydawnictwo Operon</w:t>
            </w:r>
          </w:p>
        </w:tc>
        <w:tc>
          <w:tcPr>
            <w:tcW w:w="3631" w:type="dxa"/>
            <w:noWrap/>
          </w:tcPr>
          <w:p w:rsidR="00F77700" w:rsidRPr="00E77B6E" w:rsidRDefault="006123E2" w:rsidP="00E77B6E">
            <w:pPr>
              <w:rPr>
                <w:bCs/>
              </w:rPr>
            </w:pPr>
            <w:r w:rsidRPr="006123E2">
              <w:rPr>
                <w:bCs/>
              </w:rPr>
              <w:t>Beata Jakubik, Renata Szymańska</w:t>
            </w:r>
          </w:p>
        </w:tc>
      </w:tr>
      <w:tr w:rsidR="006A42C9" w:rsidRPr="00EA6157" w:rsidTr="00B17CD9">
        <w:trPr>
          <w:trHeight w:val="827"/>
        </w:trPr>
        <w:tc>
          <w:tcPr>
            <w:tcW w:w="1859" w:type="dxa"/>
            <w:noWrap/>
          </w:tcPr>
          <w:p w:rsidR="006A42C9" w:rsidRDefault="006A42C9" w:rsidP="006A42C9">
            <w:r>
              <w:t>8/CKU/LO/CH</w:t>
            </w:r>
          </w:p>
        </w:tc>
        <w:tc>
          <w:tcPr>
            <w:tcW w:w="2094" w:type="dxa"/>
            <w:noWrap/>
          </w:tcPr>
          <w:p w:rsidR="006A42C9" w:rsidRDefault="006A42C9" w:rsidP="00036E21">
            <w:r>
              <w:t xml:space="preserve">Chemia </w:t>
            </w:r>
          </w:p>
        </w:tc>
        <w:tc>
          <w:tcPr>
            <w:tcW w:w="6390" w:type="dxa"/>
            <w:noWrap/>
          </w:tcPr>
          <w:p w:rsidR="006A42C9" w:rsidRPr="006123E2" w:rsidRDefault="00622177" w:rsidP="00622177">
            <w:pPr>
              <w:jc w:val="both"/>
              <w:rPr>
                <w:bCs/>
              </w:rPr>
            </w:pPr>
            <w:r w:rsidRPr="00622177">
              <w:rPr>
                <w:bCs/>
              </w:rPr>
              <w:t xml:space="preserve">Kształcenie </w:t>
            </w:r>
            <w:r>
              <w:rPr>
                <w:bCs/>
              </w:rPr>
              <w:t xml:space="preserve">w zakresie podstawowym. </w:t>
            </w:r>
            <w:proofErr w:type="spellStart"/>
            <w:r>
              <w:rPr>
                <w:bCs/>
              </w:rPr>
              <w:t>WSiP</w:t>
            </w:r>
            <w:proofErr w:type="spellEnd"/>
            <w:r>
              <w:rPr>
                <w:bCs/>
              </w:rPr>
              <w:t xml:space="preserve"> CH/3/</w:t>
            </w:r>
            <w:r w:rsidRPr="00622177">
              <w:rPr>
                <w:bCs/>
              </w:rPr>
              <w:t>2012</w:t>
            </w:r>
          </w:p>
        </w:tc>
        <w:tc>
          <w:tcPr>
            <w:tcW w:w="3631" w:type="dxa"/>
            <w:noWrap/>
          </w:tcPr>
          <w:p w:rsidR="006A42C9" w:rsidRPr="006123E2" w:rsidRDefault="00622177" w:rsidP="00E77B6E">
            <w:pPr>
              <w:rPr>
                <w:bCs/>
              </w:rPr>
            </w:pPr>
            <w:r w:rsidRPr="00622177">
              <w:rPr>
                <w:bCs/>
              </w:rPr>
              <w:t>Z. Poźniczek, Z.Kluz, E. Odrowąż</w:t>
            </w:r>
          </w:p>
        </w:tc>
      </w:tr>
      <w:tr w:rsidR="006A42C9" w:rsidRPr="00EA6157" w:rsidTr="00B17CD9">
        <w:trPr>
          <w:trHeight w:val="827"/>
        </w:trPr>
        <w:tc>
          <w:tcPr>
            <w:tcW w:w="1859" w:type="dxa"/>
            <w:noWrap/>
          </w:tcPr>
          <w:p w:rsidR="006A42C9" w:rsidRDefault="006A42C9" w:rsidP="006A42C9">
            <w:r>
              <w:t>9/CKU/LO/I</w:t>
            </w:r>
          </w:p>
        </w:tc>
        <w:tc>
          <w:tcPr>
            <w:tcW w:w="2094" w:type="dxa"/>
            <w:noWrap/>
          </w:tcPr>
          <w:p w:rsidR="006A42C9" w:rsidRDefault="006A42C9" w:rsidP="00036E21">
            <w:r>
              <w:t>Informatyka</w:t>
            </w:r>
          </w:p>
        </w:tc>
        <w:tc>
          <w:tcPr>
            <w:tcW w:w="6390" w:type="dxa"/>
            <w:noWrap/>
          </w:tcPr>
          <w:p w:rsidR="006A42C9" w:rsidRPr="006123E2" w:rsidRDefault="00400475" w:rsidP="00400475">
            <w:pPr>
              <w:jc w:val="both"/>
              <w:rPr>
                <w:bCs/>
              </w:rPr>
            </w:pPr>
            <w:r>
              <w:rPr>
                <w:bCs/>
              </w:rPr>
              <w:t>P</w:t>
            </w:r>
            <w:r w:rsidRPr="00400475">
              <w:rPr>
                <w:bCs/>
              </w:rPr>
              <w:t>rogram nauczania CIEKAWI ŚWIATA</w:t>
            </w:r>
            <w:r>
              <w:rPr>
                <w:bCs/>
              </w:rPr>
              <w:t xml:space="preserve">. </w:t>
            </w:r>
            <w:r w:rsidRPr="00400475">
              <w:rPr>
                <w:bCs/>
              </w:rPr>
              <w:t>INFORMATYKA</w:t>
            </w:r>
            <w:r w:rsidR="007319C2">
              <w:rPr>
                <w:bCs/>
              </w:rPr>
              <w:t>. Zakres podstaw</w:t>
            </w:r>
            <w:r>
              <w:rPr>
                <w:bCs/>
              </w:rPr>
              <w:t>owy.</w:t>
            </w:r>
            <w:r w:rsidRPr="00400475">
              <w:rPr>
                <w:bCs/>
              </w:rPr>
              <w:t xml:space="preserve"> </w:t>
            </w:r>
            <w:r w:rsidRPr="006123E2">
              <w:rPr>
                <w:bCs/>
              </w:rPr>
              <w:t>Wydawnictwo Operon</w:t>
            </w:r>
            <w:r>
              <w:rPr>
                <w:bCs/>
              </w:rPr>
              <w:t xml:space="preserve"> </w:t>
            </w:r>
          </w:p>
        </w:tc>
        <w:tc>
          <w:tcPr>
            <w:tcW w:w="3631" w:type="dxa"/>
            <w:noWrap/>
          </w:tcPr>
          <w:p w:rsidR="007319C2" w:rsidRPr="007319C2" w:rsidRDefault="007319C2" w:rsidP="007319C2">
            <w:pPr>
              <w:rPr>
                <w:bCs/>
              </w:rPr>
            </w:pPr>
            <w:r w:rsidRPr="007319C2">
              <w:rPr>
                <w:bCs/>
              </w:rPr>
              <w:t>Grażyna Hermanowska,</w:t>
            </w:r>
          </w:p>
          <w:p w:rsidR="006A42C9" w:rsidRPr="006123E2" w:rsidRDefault="007319C2" w:rsidP="007319C2">
            <w:pPr>
              <w:rPr>
                <w:bCs/>
              </w:rPr>
            </w:pPr>
            <w:r w:rsidRPr="007319C2">
              <w:rPr>
                <w:bCs/>
              </w:rPr>
              <w:t>Wojciech Hermanowski</w:t>
            </w:r>
          </w:p>
        </w:tc>
      </w:tr>
      <w:tr w:rsidR="006A42C9" w:rsidRPr="00EA6157" w:rsidTr="00B17CD9">
        <w:trPr>
          <w:trHeight w:val="827"/>
        </w:trPr>
        <w:tc>
          <w:tcPr>
            <w:tcW w:w="1859" w:type="dxa"/>
            <w:noWrap/>
          </w:tcPr>
          <w:p w:rsidR="006A42C9" w:rsidRDefault="006A42C9" w:rsidP="006A42C9">
            <w:r>
              <w:t>10/CKU/LO/PP</w:t>
            </w:r>
          </w:p>
        </w:tc>
        <w:tc>
          <w:tcPr>
            <w:tcW w:w="2094" w:type="dxa"/>
            <w:noWrap/>
          </w:tcPr>
          <w:p w:rsidR="006A42C9" w:rsidRDefault="006A42C9" w:rsidP="00036E21">
            <w:r>
              <w:t>Podstawy pr</w:t>
            </w:r>
            <w:r w:rsidR="00A816EC">
              <w:t>z</w:t>
            </w:r>
            <w:r>
              <w:t>edsiębiorczości</w:t>
            </w:r>
          </w:p>
        </w:tc>
        <w:tc>
          <w:tcPr>
            <w:tcW w:w="6390" w:type="dxa"/>
            <w:noWrap/>
          </w:tcPr>
          <w:p w:rsidR="006A42C9" w:rsidRPr="006123E2" w:rsidRDefault="001C07BB" w:rsidP="0039100C">
            <w:pPr>
              <w:jc w:val="both"/>
              <w:rPr>
                <w:bCs/>
              </w:rPr>
            </w:pPr>
            <w:r w:rsidRPr="001C07BB">
              <w:rPr>
                <w:bCs/>
              </w:rPr>
              <w:t>Program nauczania podstaw przedsiębiorczości w zakresie podstawowym</w:t>
            </w:r>
            <w:r w:rsidR="0039100C">
              <w:rPr>
                <w:bCs/>
              </w:rPr>
              <w:t xml:space="preserve"> </w:t>
            </w:r>
            <w:r w:rsidRPr="001C07BB">
              <w:rPr>
                <w:bCs/>
              </w:rPr>
              <w:t xml:space="preserve">dla szkół ponadgimnazjalnych – </w:t>
            </w:r>
            <w:r w:rsidR="0039100C">
              <w:rPr>
                <w:bCs/>
              </w:rPr>
              <w:br/>
            </w:r>
            <w:r w:rsidRPr="001C07BB">
              <w:rPr>
                <w:bCs/>
              </w:rPr>
              <w:t>Krok w przedsiębiorczość</w:t>
            </w:r>
            <w:r>
              <w:rPr>
                <w:bCs/>
              </w:rPr>
              <w:t>. Nowa Era</w:t>
            </w:r>
          </w:p>
        </w:tc>
        <w:tc>
          <w:tcPr>
            <w:tcW w:w="3631" w:type="dxa"/>
            <w:noWrap/>
          </w:tcPr>
          <w:p w:rsidR="006A42C9" w:rsidRPr="006123E2" w:rsidRDefault="001C07BB" w:rsidP="00E77B6E">
            <w:pPr>
              <w:rPr>
                <w:bCs/>
              </w:rPr>
            </w:pPr>
            <w:r>
              <w:rPr>
                <w:bCs/>
              </w:rPr>
              <w:t>Marek Nie</w:t>
            </w:r>
            <w:r w:rsidRPr="006123E2">
              <w:rPr>
                <w:bCs/>
              </w:rPr>
              <w:t>ł</w:t>
            </w:r>
            <w:r>
              <w:rPr>
                <w:bCs/>
              </w:rPr>
              <w:t>suchowski</w:t>
            </w:r>
          </w:p>
        </w:tc>
      </w:tr>
      <w:tr w:rsidR="002C0A22" w:rsidRPr="00EA6157" w:rsidTr="00B17CD9">
        <w:trPr>
          <w:trHeight w:val="827"/>
        </w:trPr>
        <w:tc>
          <w:tcPr>
            <w:tcW w:w="1859" w:type="dxa"/>
            <w:noWrap/>
          </w:tcPr>
          <w:p w:rsidR="002C0A22" w:rsidRDefault="00042E9C" w:rsidP="00042E9C">
            <w:r>
              <w:t>11/CKU/LO/H</w:t>
            </w:r>
          </w:p>
        </w:tc>
        <w:tc>
          <w:tcPr>
            <w:tcW w:w="2094" w:type="dxa"/>
            <w:noWrap/>
          </w:tcPr>
          <w:p w:rsidR="002C0A22" w:rsidRDefault="002C0A22" w:rsidP="00036E21">
            <w:r>
              <w:t>Historia</w:t>
            </w:r>
          </w:p>
        </w:tc>
        <w:tc>
          <w:tcPr>
            <w:tcW w:w="6390" w:type="dxa"/>
            <w:noWrap/>
          </w:tcPr>
          <w:p w:rsidR="002C0A22" w:rsidRPr="006123E2" w:rsidRDefault="002C0A22" w:rsidP="002C0A22">
            <w:pPr>
              <w:jc w:val="both"/>
              <w:rPr>
                <w:bCs/>
              </w:rPr>
            </w:pPr>
            <w:r>
              <w:rPr>
                <w:bCs/>
              </w:rPr>
              <w:t>P</w:t>
            </w:r>
            <w:r w:rsidRPr="002C0A22">
              <w:rPr>
                <w:bCs/>
              </w:rPr>
              <w:t>rogram nauczania historii "Poznajemy przeszłość" dla szkół ponadgim</w:t>
            </w:r>
            <w:r>
              <w:rPr>
                <w:bCs/>
              </w:rPr>
              <w:t>nazjalnych</w:t>
            </w:r>
            <w:r w:rsidRPr="002C0A22">
              <w:rPr>
                <w:bCs/>
              </w:rPr>
              <w:t xml:space="preserve">. </w:t>
            </w:r>
            <w:r>
              <w:rPr>
                <w:bCs/>
              </w:rPr>
              <w:t>Z</w:t>
            </w:r>
            <w:r w:rsidRPr="002C0A22">
              <w:rPr>
                <w:bCs/>
              </w:rPr>
              <w:t>akres podstawowy.</w:t>
            </w:r>
          </w:p>
        </w:tc>
        <w:tc>
          <w:tcPr>
            <w:tcW w:w="3631" w:type="dxa"/>
            <w:noWrap/>
          </w:tcPr>
          <w:p w:rsidR="002C0A22" w:rsidRPr="006123E2" w:rsidRDefault="002C0A22" w:rsidP="002C0A22">
            <w:pPr>
              <w:rPr>
                <w:bCs/>
              </w:rPr>
            </w:pPr>
            <w:r>
              <w:rPr>
                <w:bCs/>
              </w:rPr>
              <w:t>Redakcja:</w:t>
            </w:r>
            <w:r w:rsidRPr="002C0A22">
              <w:rPr>
                <w:bCs/>
              </w:rPr>
              <w:t xml:space="preserve"> K.Dyb</w:t>
            </w:r>
            <w:r>
              <w:rPr>
                <w:bCs/>
              </w:rPr>
              <w:t xml:space="preserve">a </w:t>
            </w:r>
          </w:p>
        </w:tc>
      </w:tr>
      <w:tr w:rsidR="002C0A22" w:rsidRPr="00EF51D3" w:rsidTr="00B17CD9">
        <w:trPr>
          <w:trHeight w:val="827"/>
        </w:trPr>
        <w:tc>
          <w:tcPr>
            <w:tcW w:w="1859" w:type="dxa"/>
            <w:noWrap/>
          </w:tcPr>
          <w:p w:rsidR="002C0A22" w:rsidRDefault="00042E9C" w:rsidP="00042E9C">
            <w:r>
              <w:t>12/CKU/LO/WOS</w:t>
            </w:r>
          </w:p>
        </w:tc>
        <w:tc>
          <w:tcPr>
            <w:tcW w:w="2094" w:type="dxa"/>
            <w:noWrap/>
          </w:tcPr>
          <w:p w:rsidR="002C0A22" w:rsidRDefault="002C0A22" w:rsidP="00036E21">
            <w:r>
              <w:t>Wiedza o </w:t>
            </w:r>
            <w:r w:rsidRPr="002C0A22">
              <w:t>społeczeństwie</w:t>
            </w:r>
          </w:p>
        </w:tc>
        <w:tc>
          <w:tcPr>
            <w:tcW w:w="6390" w:type="dxa"/>
            <w:noWrap/>
          </w:tcPr>
          <w:p w:rsidR="002C0A22" w:rsidRPr="006123E2" w:rsidRDefault="002C0A22" w:rsidP="002C0A22">
            <w:pPr>
              <w:jc w:val="both"/>
              <w:rPr>
                <w:bCs/>
              </w:rPr>
            </w:pPr>
            <w:r>
              <w:rPr>
                <w:bCs/>
              </w:rPr>
              <w:t>P</w:t>
            </w:r>
            <w:r w:rsidRPr="002C0A22">
              <w:rPr>
                <w:bCs/>
              </w:rPr>
              <w:t xml:space="preserve">rogram nauczania </w:t>
            </w:r>
            <w:r>
              <w:rPr>
                <w:bCs/>
              </w:rPr>
              <w:t>WOS</w:t>
            </w:r>
            <w:r w:rsidRPr="002C0A22">
              <w:rPr>
                <w:bCs/>
              </w:rPr>
              <w:t xml:space="preserve"> dla szkół ponadgim</w:t>
            </w:r>
            <w:r>
              <w:rPr>
                <w:bCs/>
              </w:rPr>
              <w:t>nazjalnych</w:t>
            </w:r>
            <w:r w:rsidRPr="002C0A22">
              <w:rPr>
                <w:bCs/>
              </w:rPr>
              <w:t xml:space="preserve">. </w:t>
            </w:r>
            <w:r>
              <w:rPr>
                <w:bCs/>
              </w:rPr>
              <w:t>Z</w:t>
            </w:r>
            <w:r w:rsidRPr="002C0A22">
              <w:rPr>
                <w:bCs/>
              </w:rPr>
              <w:t>akres podstawowy.</w:t>
            </w:r>
          </w:p>
        </w:tc>
        <w:tc>
          <w:tcPr>
            <w:tcW w:w="3631" w:type="dxa"/>
            <w:noWrap/>
          </w:tcPr>
          <w:p w:rsidR="002C0A22" w:rsidRPr="002C0A22" w:rsidRDefault="002C0A22" w:rsidP="00E77B6E">
            <w:pPr>
              <w:rPr>
                <w:bCs/>
                <w:lang w:val="en-US"/>
              </w:rPr>
            </w:pPr>
            <w:r w:rsidRPr="002C0A22">
              <w:rPr>
                <w:bCs/>
                <w:lang w:val="en-US"/>
              </w:rPr>
              <w:t>B. Freier-Pniok, M.</w:t>
            </w:r>
            <w:r>
              <w:rPr>
                <w:bCs/>
                <w:lang w:val="en-US"/>
              </w:rPr>
              <w:t xml:space="preserve"> </w:t>
            </w:r>
            <w:r w:rsidRPr="002C0A22">
              <w:rPr>
                <w:bCs/>
                <w:lang w:val="en-US"/>
              </w:rPr>
              <w:t>Fic</w:t>
            </w:r>
          </w:p>
        </w:tc>
      </w:tr>
      <w:tr w:rsidR="002C0A22" w:rsidRPr="00C139A0" w:rsidTr="00B17CD9">
        <w:trPr>
          <w:trHeight w:val="827"/>
        </w:trPr>
        <w:tc>
          <w:tcPr>
            <w:tcW w:w="1859" w:type="dxa"/>
            <w:noWrap/>
          </w:tcPr>
          <w:p w:rsidR="002C0A22" w:rsidRPr="002C0A22" w:rsidRDefault="00042E9C" w:rsidP="00042E9C">
            <w:pPr>
              <w:rPr>
                <w:lang w:val="en-US"/>
              </w:rPr>
            </w:pPr>
            <w:r>
              <w:t>13/CKU/LO/HSP</w:t>
            </w:r>
          </w:p>
        </w:tc>
        <w:tc>
          <w:tcPr>
            <w:tcW w:w="2094" w:type="dxa"/>
            <w:noWrap/>
          </w:tcPr>
          <w:p w:rsidR="002C0A22" w:rsidRPr="00C139A0" w:rsidRDefault="00C139A0" w:rsidP="00036E21">
            <w:r w:rsidRPr="00C139A0">
              <w:t>Historia i społeczeństwo</w:t>
            </w:r>
          </w:p>
        </w:tc>
        <w:tc>
          <w:tcPr>
            <w:tcW w:w="6390" w:type="dxa"/>
            <w:noWrap/>
          </w:tcPr>
          <w:p w:rsidR="002C0A22" w:rsidRPr="00C139A0" w:rsidRDefault="00651A1B" w:rsidP="006123E2">
            <w:pPr>
              <w:jc w:val="both"/>
              <w:rPr>
                <w:bCs/>
              </w:rPr>
            </w:pPr>
            <w:r>
              <w:rPr>
                <w:bCs/>
              </w:rPr>
              <w:t>P</w:t>
            </w:r>
            <w:r w:rsidR="00C139A0" w:rsidRPr="00C139A0">
              <w:rPr>
                <w:bCs/>
              </w:rPr>
              <w:t xml:space="preserve">rogram nauczania dla szkół </w:t>
            </w:r>
            <w:r w:rsidR="00C139A0" w:rsidRPr="002C0A22">
              <w:rPr>
                <w:bCs/>
              </w:rPr>
              <w:t>ponadgim</w:t>
            </w:r>
            <w:r w:rsidR="00C139A0">
              <w:rPr>
                <w:bCs/>
              </w:rPr>
              <w:t>nazjalnych</w:t>
            </w:r>
            <w:r w:rsidR="00C139A0" w:rsidRPr="00C139A0">
              <w:rPr>
                <w:bCs/>
              </w:rPr>
              <w:t xml:space="preserve">. </w:t>
            </w:r>
            <w:r w:rsidR="00C139A0">
              <w:rPr>
                <w:bCs/>
              </w:rPr>
              <w:t>"</w:t>
            </w:r>
            <w:r w:rsidR="00C139A0" w:rsidRPr="00C139A0">
              <w:rPr>
                <w:bCs/>
              </w:rPr>
              <w:t>Ojczysty panteon i ojczyste spory</w:t>
            </w:r>
            <w:r w:rsidR="00C139A0">
              <w:rPr>
                <w:bCs/>
              </w:rPr>
              <w:t>"</w:t>
            </w:r>
            <w:r w:rsidR="00C139A0" w:rsidRPr="00C139A0">
              <w:rPr>
                <w:bCs/>
              </w:rPr>
              <w:t>.</w:t>
            </w:r>
          </w:p>
        </w:tc>
        <w:tc>
          <w:tcPr>
            <w:tcW w:w="3631" w:type="dxa"/>
            <w:noWrap/>
          </w:tcPr>
          <w:p w:rsidR="002C0A22" w:rsidRPr="00C139A0" w:rsidRDefault="00C139A0" w:rsidP="00E77B6E">
            <w:pPr>
              <w:rPr>
                <w:bCs/>
              </w:rPr>
            </w:pPr>
            <w:r w:rsidRPr="00C139A0">
              <w:rPr>
                <w:bCs/>
              </w:rPr>
              <w:t>M.</w:t>
            </w:r>
            <w:r>
              <w:rPr>
                <w:bCs/>
              </w:rPr>
              <w:t xml:space="preserve"> </w:t>
            </w:r>
            <w:r w:rsidRPr="00C139A0">
              <w:rPr>
                <w:bCs/>
              </w:rPr>
              <w:t>Markowicz,</w:t>
            </w:r>
            <w:r>
              <w:rPr>
                <w:bCs/>
              </w:rPr>
              <w:t xml:space="preserve"> </w:t>
            </w:r>
            <w:r w:rsidRPr="00C139A0">
              <w:rPr>
                <w:bCs/>
              </w:rPr>
              <w:t xml:space="preserve">O. Pytlińska, </w:t>
            </w:r>
            <w:r>
              <w:rPr>
                <w:bCs/>
              </w:rPr>
              <w:br/>
            </w:r>
            <w:r w:rsidRPr="00C139A0">
              <w:rPr>
                <w:bCs/>
              </w:rPr>
              <w:t>A.</w:t>
            </w:r>
            <w:r>
              <w:rPr>
                <w:bCs/>
              </w:rPr>
              <w:t xml:space="preserve"> </w:t>
            </w:r>
            <w:r w:rsidRPr="00C139A0">
              <w:rPr>
                <w:bCs/>
              </w:rPr>
              <w:t>Wyroda</w:t>
            </w:r>
          </w:p>
        </w:tc>
      </w:tr>
      <w:tr w:rsidR="00BC414F" w:rsidRPr="00C139A0" w:rsidTr="00B17CD9">
        <w:trPr>
          <w:trHeight w:val="827"/>
        </w:trPr>
        <w:tc>
          <w:tcPr>
            <w:tcW w:w="1859" w:type="dxa"/>
            <w:noWrap/>
          </w:tcPr>
          <w:p w:rsidR="00BC414F" w:rsidRPr="00EA6157" w:rsidRDefault="00BC414F" w:rsidP="00483415">
            <w:r>
              <w:t>14</w:t>
            </w:r>
            <w:r w:rsidRPr="00EA6157">
              <w:t>/CKU/</w:t>
            </w:r>
            <w:r>
              <w:t>LO/M</w:t>
            </w:r>
          </w:p>
        </w:tc>
        <w:tc>
          <w:tcPr>
            <w:tcW w:w="2094" w:type="dxa"/>
            <w:noWrap/>
          </w:tcPr>
          <w:p w:rsidR="00BC414F" w:rsidRPr="00EA6157" w:rsidRDefault="00BC414F" w:rsidP="00483415">
            <w:r w:rsidRPr="00EA6157">
              <w:t>Matematyka</w:t>
            </w:r>
          </w:p>
        </w:tc>
        <w:tc>
          <w:tcPr>
            <w:tcW w:w="6390" w:type="dxa"/>
            <w:noWrap/>
          </w:tcPr>
          <w:p w:rsidR="00BC414F" w:rsidRPr="00EA6157" w:rsidRDefault="00BC414F" w:rsidP="00BC414F">
            <w:pPr>
              <w:jc w:val="both"/>
            </w:pPr>
            <w:r w:rsidRPr="00EA6157">
              <w:t xml:space="preserve">Program nauczania do nauczania matematyki dla zakresu </w:t>
            </w:r>
            <w:r>
              <w:t>rozszerzonego</w:t>
            </w:r>
            <w:r w:rsidRPr="00EA6157">
              <w:t xml:space="preserve"> w technikach i liceach ogólnokształcących</w:t>
            </w:r>
            <w:r>
              <w:t xml:space="preserve"> </w:t>
            </w:r>
            <w:r>
              <w:rPr>
                <w:rFonts w:ascii="Calibri" w:eastAsia="Calibri" w:hAnsi="Calibri" w:cs="Times New Roman"/>
              </w:rPr>
              <w:t xml:space="preserve">do </w:t>
            </w:r>
            <w:r>
              <w:t>p</w:t>
            </w:r>
            <w:r>
              <w:rPr>
                <w:rFonts w:ascii="Calibri" w:eastAsia="Calibri" w:hAnsi="Calibri" w:cs="Times New Roman"/>
              </w:rPr>
              <w:t>odręcznika</w:t>
            </w:r>
            <w:r>
              <w:t xml:space="preserve"> </w:t>
            </w:r>
            <w:r>
              <w:rPr>
                <w:rFonts w:ascii="Calibri" w:eastAsia="Calibri" w:hAnsi="Calibri" w:cs="Times New Roman"/>
              </w:rPr>
              <w:t>z serii „Matematyka w otaczającym nas świecie” Wydawnictwa Podkow</w:t>
            </w:r>
            <w:r>
              <w:t>a</w:t>
            </w:r>
          </w:p>
        </w:tc>
        <w:tc>
          <w:tcPr>
            <w:tcW w:w="3631" w:type="dxa"/>
            <w:noWrap/>
          </w:tcPr>
          <w:p w:rsidR="00BC414F" w:rsidRDefault="00BC414F" w:rsidP="00483415">
            <w:r w:rsidRPr="00EA6157">
              <w:t xml:space="preserve">Alicja </w:t>
            </w:r>
            <w:proofErr w:type="spellStart"/>
            <w:r w:rsidRPr="00EA6157">
              <w:t>Cewe</w:t>
            </w:r>
            <w:proofErr w:type="spellEnd"/>
          </w:p>
          <w:p w:rsidR="00BC414F" w:rsidRPr="00EA6157" w:rsidRDefault="00BC414F" w:rsidP="00483415">
            <w:r>
              <w:t>Maria Kruk</w:t>
            </w:r>
          </w:p>
          <w:p w:rsidR="00BC414F" w:rsidRPr="00EA6157" w:rsidRDefault="00BC414F" w:rsidP="00483415">
            <w:r w:rsidRPr="00EA6157">
              <w:t>Halina Nahorska</w:t>
            </w:r>
          </w:p>
          <w:p w:rsidR="00BC414F" w:rsidRPr="00EA6157" w:rsidRDefault="00BC414F" w:rsidP="00483415">
            <w:r>
              <w:t>A</w:t>
            </w:r>
            <w:r w:rsidRPr="00EA6157">
              <w:t xml:space="preserve">lina </w:t>
            </w:r>
            <w:proofErr w:type="spellStart"/>
            <w:r w:rsidRPr="00EA6157">
              <w:t>Magryś-Walczak</w:t>
            </w:r>
            <w:proofErr w:type="spellEnd"/>
          </w:p>
        </w:tc>
      </w:tr>
      <w:tr w:rsidR="00EF51D3" w:rsidRPr="00C139A0" w:rsidTr="00B17CD9">
        <w:trPr>
          <w:trHeight w:val="827"/>
        </w:trPr>
        <w:tc>
          <w:tcPr>
            <w:tcW w:w="1859" w:type="dxa"/>
            <w:vMerge w:val="restart"/>
            <w:noWrap/>
          </w:tcPr>
          <w:p w:rsidR="00EF51D3" w:rsidRDefault="00EF51D3" w:rsidP="006E51E4">
            <w:r>
              <w:t>15/CKU/LO/P</w:t>
            </w:r>
          </w:p>
        </w:tc>
        <w:tc>
          <w:tcPr>
            <w:tcW w:w="2094" w:type="dxa"/>
            <w:vMerge w:val="restart"/>
            <w:noWrap/>
          </w:tcPr>
          <w:p w:rsidR="00EF51D3" w:rsidRDefault="00EF51D3" w:rsidP="00483415">
            <w:r>
              <w:t>Przyroda</w:t>
            </w:r>
          </w:p>
        </w:tc>
        <w:tc>
          <w:tcPr>
            <w:tcW w:w="6390" w:type="dxa"/>
            <w:noWrap/>
          </w:tcPr>
          <w:p w:rsidR="00EF51D3" w:rsidRPr="00ED01E4" w:rsidRDefault="00EF51D3" w:rsidP="006E51E4">
            <w:pPr>
              <w:jc w:val="both"/>
              <w:rPr>
                <w:bCs/>
              </w:rPr>
            </w:pPr>
            <w:r>
              <w:rPr>
                <w:bCs/>
              </w:rPr>
              <w:t>P</w:t>
            </w:r>
            <w:r w:rsidRPr="006E51E4">
              <w:rPr>
                <w:bCs/>
              </w:rPr>
              <w:t xml:space="preserve">ogram nauczania przedmiotów uzupełniających dla szkół ponadgimnazjalnych- </w:t>
            </w:r>
            <w:r>
              <w:rPr>
                <w:bCs/>
              </w:rPr>
              <w:t>P</w:t>
            </w:r>
            <w:r w:rsidRPr="006E51E4">
              <w:rPr>
                <w:bCs/>
              </w:rPr>
              <w:t>rzyroda</w:t>
            </w:r>
            <w:r>
              <w:rPr>
                <w:bCs/>
              </w:rPr>
              <w:t xml:space="preserve">. </w:t>
            </w:r>
            <w:r w:rsidRPr="006E51E4">
              <w:rPr>
                <w:bCs/>
              </w:rPr>
              <w:t xml:space="preserve">Wydawnictwo: </w:t>
            </w:r>
            <w:r>
              <w:rPr>
                <w:bCs/>
              </w:rPr>
              <w:t>N</w:t>
            </w:r>
            <w:r w:rsidRPr="006E51E4">
              <w:rPr>
                <w:bCs/>
              </w:rPr>
              <w:t xml:space="preserve">owa </w:t>
            </w:r>
            <w:r>
              <w:rPr>
                <w:bCs/>
              </w:rPr>
              <w:t>E</w:t>
            </w:r>
            <w:r w:rsidRPr="006E51E4">
              <w:rPr>
                <w:bCs/>
              </w:rPr>
              <w:t>ra</w:t>
            </w:r>
          </w:p>
        </w:tc>
        <w:tc>
          <w:tcPr>
            <w:tcW w:w="3631" w:type="dxa"/>
            <w:noWrap/>
          </w:tcPr>
          <w:p w:rsidR="00EF51D3" w:rsidRPr="00061549" w:rsidRDefault="00EF51D3" w:rsidP="00061549">
            <w:pPr>
              <w:rPr>
                <w:bCs/>
              </w:rPr>
            </w:pPr>
            <w:r w:rsidRPr="00061549">
              <w:rPr>
                <w:bCs/>
              </w:rPr>
              <w:t>Ewa Jakubowska</w:t>
            </w:r>
          </w:p>
          <w:p w:rsidR="00EF51D3" w:rsidRPr="00061549" w:rsidRDefault="00EF51D3" w:rsidP="00061549">
            <w:pPr>
              <w:rPr>
                <w:bCs/>
              </w:rPr>
            </w:pPr>
            <w:r w:rsidRPr="00061549">
              <w:rPr>
                <w:bCs/>
              </w:rPr>
              <w:t>Marek Kaczmarzyk</w:t>
            </w:r>
          </w:p>
          <w:p w:rsidR="00EF51D3" w:rsidRPr="00061549" w:rsidRDefault="00EF51D3" w:rsidP="00061549">
            <w:pPr>
              <w:rPr>
                <w:bCs/>
              </w:rPr>
            </w:pPr>
            <w:r w:rsidRPr="00061549">
              <w:rPr>
                <w:bCs/>
              </w:rPr>
              <w:t xml:space="preserve">Janusz </w:t>
            </w:r>
            <w:proofErr w:type="spellStart"/>
            <w:r w:rsidRPr="00061549">
              <w:rPr>
                <w:bCs/>
              </w:rPr>
              <w:t>M</w:t>
            </w:r>
            <w:r>
              <w:rPr>
                <w:bCs/>
              </w:rPr>
              <w:t>rzi</w:t>
            </w:r>
            <w:r w:rsidRPr="00061549">
              <w:rPr>
                <w:bCs/>
              </w:rPr>
              <w:t>god</w:t>
            </w:r>
            <w:proofErr w:type="spellEnd"/>
          </w:p>
          <w:p w:rsidR="00EF51D3" w:rsidRPr="00ED01E4" w:rsidRDefault="00EF51D3" w:rsidP="00483415">
            <w:pPr>
              <w:rPr>
                <w:bCs/>
              </w:rPr>
            </w:pPr>
            <w:r w:rsidRPr="00061549">
              <w:rPr>
                <w:bCs/>
              </w:rPr>
              <w:t>Ewa Maria Tuz</w:t>
            </w:r>
          </w:p>
        </w:tc>
      </w:tr>
      <w:tr w:rsidR="00EF51D3" w:rsidRPr="00C139A0" w:rsidTr="00B17CD9">
        <w:trPr>
          <w:trHeight w:val="827"/>
        </w:trPr>
        <w:tc>
          <w:tcPr>
            <w:tcW w:w="1859" w:type="dxa"/>
            <w:vMerge/>
            <w:noWrap/>
          </w:tcPr>
          <w:p w:rsidR="00EF51D3" w:rsidRDefault="00EF51D3" w:rsidP="006E51E4"/>
        </w:tc>
        <w:tc>
          <w:tcPr>
            <w:tcW w:w="2094" w:type="dxa"/>
            <w:vMerge/>
            <w:noWrap/>
          </w:tcPr>
          <w:p w:rsidR="00EF51D3" w:rsidRDefault="00EF51D3" w:rsidP="00483415"/>
        </w:tc>
        <w:tc>
          <w:tcPr>
            <w:tcW w:w="6390" w:type="dxa"/>
            <w:noWrap/>
          </w:tcPr>
          <w:p w:rsidR="00EF51D3" w:rsidRPr="00ED01E4" w:rsidRDefault="00EF51D3" w:rsidP="007323A8">
            <w:pPr>
              <w:jc w:val="both"/>
              <w:rPr>
                <w:bCs/>
              </w:rPr>
            </w:pPr>
            <w:r>
              <w:rPr>
                <w:bCs/>
              </w:rPr>
              <w:t xml:space="preserve">Elementy programu </w:t>
            </w:r>
            <w:r>
              <w:rPr>
                <w:bCs/>
              </w:rPr>
              <w:t xml:space="preserve">"Odkryć fizykę". </w:t>
            </w:r>
            <w:r w:rsidRPr="00E77B6E">
              <w:rPr>
                <w:bCs/>
              </w:rPr>
              <w:t>Program nauczania fizyki</w:t>
            </w:r>
            <w:r>
              <w:rPr>
                <w:bCs/>
              </w:rPr>
              <w:t xml:space="preserve"> </w:t>
            </w:r>
            <w:r w:rsidRPr="00E77B6E">
              <w:rPr>
                <w:bCs/>
              </w:rPr>
              <w:t>dla szkół ponadgimnazjalnych</w:t>
            </w:r>
            <w:r>
              <w:rPr>
                <w:bCs/>
              </w:rPr>
              <w:t xml:space="preserve"> </w:t>
            </w:r>
            <w:r w:rsidRPr="00E77B6E">
              <w:rPr>
                <w:bCs/>
              </w:rPr>
              <w:t>zakres podstawowy</w:t>
            </w:r>
            <w:r>
              <w:rPr>
                <w:bCs/>
              </w:rPr>
              <w:t xml:space="preserve">. </w:t>
            </w:r>
            <w:r w:rsidRPr="00ED01E4">
              <w:rPr>
                <w:bCs/>
              </w:rPr>
              <w:t>Nowa Era, 2012</w:t>
            </w:r>
          </w:p>
        </w:tc>
        <w:tc>
          <w:tcPr>
            <w:tcW w:w="3631" w:type="dxa"/>
            <w:noWrap/>
          </w:tcPr>
          <w:p w:rsidR="00EF51D3" w:rsidRPr="00ED01E4" w:rsidRDefault="00EF51D3" w:rsidP="007323A8">
            <w:pPr>
              <w:rPr>
                <w:bCs/>
              </w:rPr>
            </w:pPr>
            <w:r w:rsidRPr="00E77B6E">
              <w:rPr>
                <w:bCs/>
              </w:rPr>
              <w:t>Marcin Braun</w:t>
            </w:r>
            <w:r>
              <w:rPr>
                <w:bCs/>
              </w:rPr>
              <w:t xml:space="preserve">, </w:t>
            </w:r>
            <w:r w:rsidRPr="00E77B6E">
              <w:rPr>
                <w:bCs/>
              </w:rPr>
              <w:t>Weronika Śliwa</w:t>
            </w:r>
          </w:p>
        </w:tc>
      </w:tr>
    </w:tbl>
    <w:p w:rsidR="0073246D" w:rsidRPr="00C139A0" w:rsidRDefault="0073246D">
      <w:pPr>
        <w:rPr>
          <w:sz w:val="24"/>
        </w:rPr>
      </w:pPr>
    </w:p>
    <w:sectPr w:rsidR="0073246D" w:rsidRPr="00C139A0" w:rsidSect="00A5005A">
      <w:pgSz w:w="16838" w:h="11906" w:orient="landscape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5005A"/>
    <w:rsid w:val="00036E21"/>
    <w:rsid w:val="00042E9C"/>
    <w:rsid w:val="00061549"/>
    <w:rsid w:val="00073D6F"/>
    <w:rsid w:val="000D0B06"/>
    <w:rsid w:val="001C07BB"/>
    <w:rsid w:val="001D77DA"/>
    <w:rsid w:val="0023066D"/>
    <w:rsid w:val="00285D74"/>
    <w:rsid w:val="002C0A22"/>
    <w:rsid w:val="00340FCE"/>
    <w:rsid w:val="00390DF1"/>
    <w:rsid w:val="0039100C"/>
    <w:rsid w:val="003A52F5"/>
    <w:rsid w:val="00400475"/>
    <w:rsid w:val="0041069E"/>
    <w:rsid w:val="00460BD3"/>
    <w:rsid w:val="004A773D"/>
    <w:rsid w:val="00510876"/>
    <w:rsid w:val="005D247C"/>
    <w:rsid w:val="006123E2"/>
    <w:rsid w:val="00622177"/>
    <w:rsid w:val="00651A1B"/>
    <w:rsid w:val="006A42C9"/>
    <w:rsid w:val="006E51E4"/>
    <w:rsid w:val="007173E9"/>
    <w:rsid w:val="007319C2"/>
    <w:rsid w:val="0073246D"/>
    <w:rsid w:val="00771034"/>
    <w:rsid w:val="00825FD1"/>
    <w:rsid w:val="00863E24"/>
    <w:rsid w:val="00897DD1"/>
    <w:rsid w:val="009019A5"/>
    <w:rsid w:val="00952DBD"/>
    <w:rsid w:val="009E1F96"/>
    <w:rsid w:val="00A5005A"/>
    <w:rsid w:val="00A816EC"/>
    <w:rsid w:val="00B17CD9"/>
    <w:rsid w:val="00B25A33"/>
    <w:rsid w:val="00BC414F"/>
    <w:rsid w:val="00C01470"/>
    <w:rsid w:val="00C139A0"/>
    <w:rsid w:val="00C155B4"/>
    <w:rsid w:val="00C15984"/>
    <w:rsid w:val="00CA5A56"/>
    <w:rsid w:val="00CE01EB"/>
    <w:rsid w:val="00E42521"/>
    <w:rsid w:val="00E53682"/>
    <w:rsid w:val="00E77B6E"/>
    <w:rsid w:val="00E9137B"/>
    <w:rsid w:val="00E95BF8"/>
    <w:rsid w:val="00EA6157"/>
    <w:rsid w:val="00ED01E4"/>
    <w:rsid w:val="00ED2A09"/>
    <w:rsid w:val="00EF47D7"/>
    <w:rsid w:val="00EF51D3"/>
    <w:rsid w:val="00F77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00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500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17C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00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500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5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465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Wicedyrektor</cp:lastModifiedBy>
  <cp:revision>42</cp:revision>
  <dcterms:created xsi:type="dcterms:W3CDTF">2011-05-08T09:36:00Z</dcterms:created>
  <dcterms:modified xsi:type="dcterms:W3CDTF">2017-09-17T09:34:00Z</dcterms:modified>
</cp:coreProperties>
</file>